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B4" w:rsidRDefault="009F26B4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9F26B4" w:rsidRDefault="001B24AD">
      <w:pPr>
        <w:spacing w:after="0" w:line="360" w:lineRule="auto"/>
        <w:jc w:val="center"/>
      </w:pPr>
      <w:r>
        <w:rPr>
          <w:b/>
          <w:sz w:val="24"/>
          <w:szCs w:val="24"/>
        </w:rPr>
        <w:t>ROZEZNANIE CENOWE nr KS 3/2020</w:t>
      </w:r>
    </w:p>
    <w:p w:rsidR="009F26B4" w:rsidRDefault="009F26B4">
      <w:pPr>
        <w:spacing w:after="0" w:line="360" w:lineRule="auto"/>
        <w:jc w:val="center"/>
        <w:rPr>
          <w:b/>
          <w:color w:val="FF0000"/>
          <w:sz w:val="24"/>
          <w:szCs w:val="24"/>
        </w:rPr>
      </w:pPr>
    </w:p>
    <w:p w:rsidR="009F26B4" w:rsidRDefault="001B24AD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W ramach projektu „Rozwój usług opiekuńczych i specjalistycznych usług opiekuńczych w Gminie Miasta Toruń” współfinansowanego ze środków Europejskiego Funduszu Społecznego w ramach Regionalnego Programu Operacyjnego </w:t>
      </w:r>
      <w:r>
        <w:rPr>
          <w:b/>
          <w:sz w:val="24"/>
          <w:szCs w:val="24"/>
        </w:rPr>
        <w:t>Województwa Kujawsko-Pomorskiego na lata 2014-2020</w:t>
      </w:r>
    </w:p>
    <w:p w:rsidR="009F26B4" w:rsidRDefault="001B24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 Priorytetowa 9 Solidarne społeczeństwo</w:t>
      </w:r>
    </w:p>
    <w:p w:rsidR="009F26B4" w:rsidRDefault="001B24AD">
      <w:pPr>
        <w:spacing w:after="0" w:line="240" w:lineRule="auto"/>
        <w:jc w:val="center"/>
      </w:pPr>
      <w:r>
        <w:rPr>
          <w:b/>
          <w:sz w:val="24"/>
          <w:szCs w:val="24"/>
        </w:rPr>
        <w:t>Działanie 9.3. Rozwój usług zdrowotnych i społecznych,</w:t>
      </w:r>
    </w:p>
    <w:p w:rsidR="009F26B4" w:rsidRDefault="001B24AD">
      <w:pPr>
        <w:spacing w:after="0" w:line="240" w:lineRule="auto"/>
        <w:jc w:val="center"/>
      </w:pPr>
      <w:r>
        <w:rPr>
          <w:b/>
          <w:sz w:val="24"/>
          <w:szCs w:val="24"/>
        </w:rPr>
        <w:t>Poddziałanie 9.3.2 Rozwój usług społecznych</w:t>
      </w:r>
    </w:p>
    <w:p w:rsidR="009F26B4" w:rsidRDefault="001B24AD">
      <w:pPr>
        <w:spacing w:after="0" w:line="240" w:lineRule="auto"/>
        <w:jc w:val="center"/>
      </w:pPr>
      <w:r>
        <w:rPr>
          <w:b/>
          <w:sz w:val="24"/>
          <w:szCs w:val="24"/>
        </w:rPr>
        <w:t xml:space="preserve">Zadanie zlecone : „Utworzenie i prowadzenie klubu samopomocy na </w:t>
      </w:r>
      <w:r>
        <w:rPr>
          <w:b/>
          <w:sz w:val="24"/>
          <w:szCs w:val="24"/>
        </w:rPr>
        <w:t>terenie jednostki urbanistycznej  Czerniewice”</w:t>
      </w:r>
    </w:p>
    <w:p w:rsidR="009F26B4" w:rsidRDefault="009F26B4">
      <w:pPr>
        <w:spacing w:after="0" w:line="240" w:lineRule="auto"/>
        <w:jc w:val="center"/>
        <w:rPr>
          <w:b/>
          <w:sz w:val="24"/>
          <w:szCs w:val="24"/>
        </w:rPr>
      </w:pPr>
    </w:p>
    <w:p w:rsidR="009F26B4" w:rsidRDefault="009F26B4">
      <w:pPr>
        <w:spacing w:after="0" w:line="240" w:lineRule="auto"/>
        <w:jc w:val="center"/>
        <w:rPr>
          <w:b/>
          <w:sz w:val="24"/>
          <w:szCs w:val="24"/>
        </w:rPr>
      </w:pPr>
    </w:p>
    <w:p w:rsidR="009F26B4" w:rsidRDefault="001B24AD">
      <w:pPr>
        <w:spacing w:after="0"/>
        <w:jc w:val="both"/>
      </w:pPr>
      <w:r>
        <w:rPr>
          <w:b/>
          <w:bCs/>
          <w:sz w:val="24"/>
          <w:szCs w:val="24"/>
          <w:lang w:eastAsia="pl-PL"/>
        </w:rPr>
        <w:t xml:space="preserve">Parafia p.w. Matki Bożej Łaskawej </w:t>
      </w:r>
      <w:r>
        <w:rPr>
          <w:sz w:val="24"/>
          <w:szCs w:val="24"/>
          <w:lang w:eastAsia="pl-PL"/>
        </w:rPr>
        <w:t>w Toruniu  zwraca się z prośbą o złożenie oferty cenowej:</w:t>
      </w:r>
    </w:p>
    <w:p w:rsidR="009F26B4" w:rsidRDefault="009F26B4">
      <w:pPr>
        <w:spacing w:after="0" w:line="240" w:lineRule="auto"/>
        <w:jc w:val="both"/>
        <w:rPr>
          <w:b/>
          <w:sz w:val="24"/>
          <w:szCs w:val="24"/>
        </w:rPr>
      </w:pPr>
    </w:p>
    <w:p w:rsidR="009F26B4" w:rsidRDefault="001B24A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: </w:t>
      </w:r>
    </w:p>
    <w:p w:rsidR="009F26B4" w:rsidRDefault="001B24AD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Parafia p.w.  Matki Bożej Łaskawej</w:t>
      </w:r>
    </w:p>
    <w:p w:rsidR="009F26B4" w:rsidRDefault="001B24AD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ul. Włocławska 256</w:t>
      </w:r>
    </w:p>
    <w:p w:rsidR="009F26B4" w:rsidRDefault="001B24AD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87-100 Toruń</w:t>
      </w:r>
    </w:p>
    <w:p w:rsidR="009F26B4" w:rsidRDefault="001B24AD">
      <w:pPr>
        <w:pStyle w:val="Akapitzlist"/>
        <w:spacing w:line="276" w:lineRule="auto"/>
        <w:ind w:left="284"/>
        <w:jc w:val="both"/>
        <w:rPr>
          <w:b/>
          <w:bCs/>
        </w:rPr>
      </w:pPr>
      <w:r>
        <w:rPr>
          <w:b/>
          <w:bCs/>
        </w:rPr>
        <w:t>NIP 9561434232</w:t>
      </w:r>
    </w:p>
    <w:p w:rsidR="009F26B4" w:rsidRDefault="009F26B4">
      <w:pPr>
        <w:pStyle w:val="Akapitzlist"/>
        <w:spacing w:line="276" w:lineRule="auto"/>
        <w:ind w:left="284"/>
        <w:jc w:val="both"/>
        <w:rPr>
          <w:color w:val="FF0000"/>
        </w:rPr>
      </w:pPr>
    </w:p>
    <w:p w:rsidR="009F26B4" w:rsidRDefault="009F26B4">
      <w:pPr>
        <w:pStyle w:val="Akapitzlist"/>
        <w:spacing w:line="276" w:lineRule="auto"/>
        <w:ind w:left="284"/>
        <w:jc w:val="both"/>
      </w:pPr>
    </w:p>
    <w:p w:rsidR="009F26B4" w:rsidRDefault="001B24AD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rPr>
          <w:b/>
        </w:rPr>
        <w:t>Przedmiot rozezn</w:t>
      </w:r>
      <w:r>
        <w:rPr>
          <w:b/>
        </w:rPr>
        <w:t xml:space="preserve">ania cenowego: </w:t>
      </w:r>
    </w:p>
    <w:p w:rsidR="009F26B4" w:rsidRDefault="001B24AD">
      <w:pPr>
        <w:spacing w:after="0" w:line="240" w:lineRule="auto"/>
        <w:jc w:val="both"/>
      </w:pPr>
      <w:r>
        <w:rPr>
          <w:sz w:val="24"/>
          <w:szCs w:val="24"/>
        </w:rPr>
        <w:t xml:space="preserve">Przedmiotem rozeznania cenowego jest realizacja usługi </w:t>
      </w:r>
      <w:r>
        <w:rPr>
          <w:color w:val="000000"/>
          <w:sz w:val="24"/>
          <w:szCs w:val="24"/>
        </w:rPr>
        <w:t>dostarczenia dań gotowych</w:t>
      </w:r>
      <w:r>
        <w:rPr>
          <w:sz w:val="24"/>
          <w:szCs w:val="24"/>
        </w:rPr>
        <w:t xml:space="preserve"> w ramach spotkania okolicznościowego</w:t>
      </w:r>
      <w:r>
        <w:rPr>
          <w:sz w:val="24"/>
          <w:szCs w:val="24"/>
        </w:rPr>
        <w:t xml:space="preserve"> w Klubie Samopomocy przy Parafii p.w. Matki Bożej Łaskawej w Toruniu, w związku z realizacją </w:t>
      </w:r>
      <w:r>
        <w:rPr>
          <w:bCs/>
          <w:sz w:val="24"/>
          <w:szCs w:val="24"/>
        </w:rPr>
        <w:t xml:space="preserve">zadania zleconego: </w:t>
      </w:r>
      <w:r>
        <w:rPr>
          <w:bCs/>
          <w:sz w:val="24"/>
          <w:szCs w:val="24"/>
        </w:rPr>
        <w:br/>
        <w:t>„Utworzen</w:t>
      </w:r>
      <w:r>
        <w:rPr>
          <w:bCs/>
          <w:sz w:val="24"/>
          <w:szCs w:val="24"/>
        </w:rPr>
        <w:t xml:space="preserve">ie i prowadzenie klubu samopomocy na terenie jednostki urbanistycznej Czerniewice” w ramach </w:t>
      </w:r>
      <w:r>
        <w:rPr>
          <w:sz w:val="24"/>
          <w:szCs w:val="24"/>
        </w:rPr>
        <w:t xml:space="preserve">projektu: </w:t>
      </w:r>
      <w:r>
        <w:rPr>
          <w:b/>
          <w:sz w:val="24"/>
          <w:szCs w:val="24"/>
        </w:rPr>
        <w:t>„</w:t>
      </w:r>
      <w:r>
        <w:rPr>
          <w:sz w:val="24"/>
          <w:szCs w:val="24"/>
        </w:rPr>
        <w:t xml:space="preserve">Rozwój usług opiekuńczych i specjalistycznych usług opiekuńczych w Gminie Miasta Toruń” współfinansowanego ze środków Europejskiego Funduszu Społecznego </w:t>
      </w:r>
      <w:r>
        <w:rPr>
          <w:sz w:val="24"/>
          <w:szCs w:val="24"/>
        </w:rPr>
        <w:t>w ramach Regionalnego Programu Operacyjnego Województwa Kujawsko-Pomorskiego na lata 2014-2020 Oś Priorytetowa 9 Solidarne społeczeństwo Działanie 9.3. Rozwój usług zdrowotnych i społecznych Włączenie społeczne i rozwój usług społecznych, Poddziałanie 9.3.</w:t>
      </w:r>
      <w:r>
        <w:rPr>
          <w:sz w:val="24"/>
          <w:szCs w:val="24"/>
        </w:rPr>
        <w:t>2 Rozwój usług społecznych</w:t>
      </w:r>
    </w:p>
    <w:p w:rsidR="009F26B4" w:rsidRDefault="009F26B4">
      <w:pPr>
        <w:pStyle w:val="Akapitzlist"/>
        <w:spacing w:line="276" w:lineRule="auto"/>
        <w:ind w:left="0" w:firstLine="284"/>
        <w:jc w:val="both"/>
        <w:rPr>
          <w:rStyle w:val="Pogrubienie"/>
          <w:b w:val="0"/>
          <w:bCs w:val="0"/>
        </w:rPr>
      </w:pPr>
    </w:p>
    <w:p w:rsidR="009F26B4" w:rsidRDefault="001B24AD">
      <w:pPr>
        <w:numPr>
          <w:ilvl w:val="0"/>
          <w:numId w:val="1"/>
        </w:numPr>
        <w:spacing w:after="0"/>
        <w:ind w:left="426"/>
        <w:jc w:val="both"/>
      </w:pPr>
      <w:r>
        <w:rPr>
          <w:b/>
          <w:sz w:val="24"/>
          <w:szCs w:val="24"/>
        </w:rPr>
        <w:t>W ramach przedmiotu zamówienia Wykonawca zobligowany jest do przygotowania</w:t>
      </w:r>
      <w:r>
        <w:rPr>
          <w:b/>
          <w:sz w:val="24"/>
          <w:szCs w:val="24"/>
        </w:rPr>
        <w:br/>
        <w:t xml:space="preserve">i dostarczenia na adres: Parafia p.w. Matki Bożej Łaskawej ul. Włocławska 256, </w:t>
      </w:r>
      <w:r>
        <w:rPr>
          <w:b/>
          <w:sz w:val="24"/>
          <w:szCs w:val="24"/>
        </w:rPr>
        <w:br/>
        <w:t>87-100 Toruń dnia 21.02.2020 r.:</w:t>
      </w:r>
    </w:p>
    <w:p w:rsidR="009F26B4" w:rsidRDefault="009F26B4">
      <w:pPr>
        <w:spacing w:after="0"/>
        <w:ind w:left="426"/>
        <w:jc w:val="both"/>
        <w:rPr>
          <w:b/>
          <w:sz w:val="24"/>
          <w:szCs w:val="24"/>
        </w:rPr>
      </w:pP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 xml:space="preserve">filet z dorsza w sosie cytrynowym – 10 </w:t>
      </w:r>
      <w:r>
        <w:rPr>
          <w:b/>
          <w:sz w:val="24"/>
          <w:szCs w:val="24"/>
        </w:rPr>
        <w:t>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>łosoś pieczony z warzywami – 10 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>roladki drobiowe – 10 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>pieczone ziemniaki – 10 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>śledź w ziołach – 10 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>śledź po kaszubsku – 10 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>surówka z białej kapusty – 10 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t>sałatka Cezar – 10 porcji</w:t>
      </w:r>
    </w:p>
    <w:p w:rsidR="009F26B4" w:rsidRDefault="001B24AD">
      <w:pPr>
        <w:numPr>
          <w:ilvl w:val="0"/>
          <w:numId w:val="5"/>
        </w:numPr>
        <w:spacing w:after="0"/>
        <w:jc w:val="both"/>
      </w:pPr>
      <w:r>
        <w:rPr>
          <w:b/>
          <w:sz w:val="24"/>
          <w:szCs w:val="24"/>
        </w:rPr>
        <w:lastRenderedPageBreak/>
        <w:t xml:space="preserve">ciasto deserowe (3 rodzaje) </w:t>
      </w:r>
      <w:r>
        <w:rPr>
          <w:b/>
          <w:sz w:val="24"/>
          <w:szCs w:val="24"/>
        </w:rPr>
        <w:t>– 30 porcji</w:t>
      </w:r>
    </w:p>
    <w:p w:rsidR="009F26B4" w:rsidRDefault="009F26B4">
      <w:pPr>
        <w:spacing w:after="0"/>
        <w:ind w:left="1146"/>
        <w:jc w:val="both"/>
        <w:rPr>
          <w:b/>
          <w:sz w:val="24"/>
          <w:szCs w:val="24"/>
        </w:rPr>
      </w:pPr>
    </w:p>
    <w:p w:rsidR="009F26B4" w:rsidRDefault="009F26B4">
      <w:pPr>
        <w:spacing w:after="0"/>
        <w:ind w:left="1146"/>
        <w:jc w:val="both"/>
        <w:rPr>
          <w:b/>
          <w:sz w:val="24"/>
          <w:szCs w:val="24"/>
        </w:rPr>
      </w:pPr>
    </w:p>
    <w:p w:rsidR="009F26B4" w:rsidRDefault="009F26B4">
      <w:pPr>
        <w:spacing w:after="0"/>
        <w:ind w:left="1146"/>
        <w:jc w:val="both"/>
        <w:rPr>
          <w:b/>
          <w:sz w:val="24"/>
          <w:szCs w:val="24"/>
        </w:rPr>
      </w:pPr>
    </w:p>
    <w:p w:rsidR="009F26B4" w:rsidRDefault="001B24AD">
      <w:pPr>
        <w:tabs>
          <w:tab w:val="left" w:pos="696"/>
        </w:tabs>
        <w:spacing w:after="0"/>
        <w:ind w:left="850"/>
        <w:jc w:val="both"/>
      </w:pPr>
      <w:r>
        <w:rPr>
          <w:b/>
          <w:sz w:val="24"/>
          <w:szCs w:val="24"/>
        </w:rPr>
        <w:t xml:space="preserve">Wykonawca zobowiązany jest dostarczyć w/w dania w ramach realizacji zamówienia na koszt własny, transportem własnym lub innego przewoźnika </w:t>
      </w:r>
      <w:r>
        <w:rPr>
          <w:b/>
          <w:sz w:val="24"/>
          <w:szCs w:val="24"/>
        </w:rPr>
        <w:br/>
        <w:t>oraz wnieść je w miejsce wskazane przez Zamawiającego. Dostawa zamówionych artykułów nastąpi dnia 21.</w:t>
      </w:r>
      <w:r>
        <w:rPr>
          <w:b/>
          <w:sz w:val="24"/>
          <w:szCs w:val="24"/>
        </w:rPr>
        <w:t xml:space="preserve">02.2020 w godz. 10 – 11. </w:t>
      </w:r>
    </w:p>
    <w:p w:rsidR="009F26B4" w:rsidRDefault="009F26B4">
      <w:pPr>
        <w:spacing w:after="0"/>
        <w:ind w:left="794"/>
        <w:jc w:val="both"/>
        <w:rPr>
          <w:b/>
          <w:sz w:val="24"/>
          <w:szCs w:val="24"/>
        </w:rPr>
      </w:pPr>
    </w:p>
    <w:p w:rsidR="009F26B4" w:rsidRDefault="001B24AD">
      <w:pPr>
        <w:spacing w:after="0"/>
        <w:ind w:left="794"/>
        <w:jc w:val="both"/>
        <w:rPr>
          <w:b/>
          <w:bCs/>
          <w:sz w:val="24"/>
        </w:rPr>
      </w:pPr>
      <w:r>
        <w:rPr>
          <w:b/>
          <w:bCs/>
          <w:sz w:val="24"/>
          <w:szCs w:val="24"/>
        </w:rPr>
        <w:t>W zwi</w:t>
      </w:r>
      <w:r>
        <w:rPr>
          <w:b/>
          <w:bCs/>
          <w:sz w:val="24"/>
        </w:rPr>
        <w:t>ązku ze świadczeniem usług cateringu Wykonawca jest zobowiązany do:</w:t>
      </w:r>
    </w:p>
    <w:p w:rsidR="009F26B4" w:rsidRDefault="009F26B4">
      <w:pPr>
        <w:spacing w:after="0"/>
        <w:ind w:left="794"/>
        <w:jc w:val="both"/>
        <w:rPr>
          <w:b/>
          <w:bCs/>
          <w:sz w:val="24"/>
        </w:rPr>
      </w:pPr>
    </w:p>
    <w:p w:rsidR="009F26B4" w:rsidRDefault="001B24AD">
      <w:pPr>
        <w:spacing w:after="0"/>
        <w:ind w:left="794"/>
        <w:jc w:val="both"/>
        <w:rPr>
          <w:b/>
          <w:bCs/>
          <w:sz w:val="24"/>
        </w:rPr>
      </w:pPr>
      <w:r>
        <w:rPr>
          <w:b/>
          <w:bCs/>
          <w:sz w:val="24"/>
        </w:rPr>
        <w:t>1) używania wyłącznie produktów spełniających normy jakościowe produktów spożywczych,</w:t>
      </w:r>
    </w:p>
    <w:p w:rsidR="009F26B4" w:rsidRDefault="001B24AD">
      <w:pPr>
        <w:spacing w:after="0"/>
        <w:ind w:left="79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2) przechowywania i przygotowywania artykułów spożywczych zgodnie z </w:t>
      </w:r>
      <w:r>
        <w:rPr>
          <w:b/>
          <w:bCs/>
          <w:sz w:val="24"/>
        </w:rPr>
        <w:t>ustawą z dnia 25 sierpnia 2006 r. o bezpieczeństwie żywności i żywienia (Dz. U. 2010 nr 136 poz. 914 ze zm.),</w:t>
      </w:r>
    </w:p>
    <w:p w:rsidR="009F26B4" w:rsidRDefault="001B24AD">
      <w:pPr>
        <w:spacing w:after="0"/>
        <w:ind w:left="794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3) dbania o to, by wszystkie posiłki były bezwzględnie świeże </w:t>
      </w:r>
      <w:r>
        <w:rPr>
          <w:b/>
          <w:bCs/>
          <w:sz w:val="24"/>
        </w:rPr>
        <w:br/>
        <w:t>oraz charakteryzowały się wysoką jakością w odniesieniu do użytych składników,</w:t>
      </w:r>
    </w:p>
    <w:p w:rsidR="009F26B4" w:rsidRDefault="001B24AD">
      <w:pPr>
        <w:spacing w:after="0"/>
        <w:ind w:left="794"/>
        <w:jc w:val="both"/>
        <w:rPr>
          <w:b/>
          <w:bCs/>
          <w:sz w:val="24"/>
        </w:rPr>
      </w:pPr>
      <w:r>
        <w:rPr>
          <w:b/>
          <w:bCs/>
          <w:sz w:val="24"/>
        </w:rPr>
        <w:t>4) k</w:t>
      </w:r>
      <w:r>
        <w:rPr>
          <w:b/>
          <w:bCs/>
          <w:sz w:val="24"/>
        </w:rPr>
        <w:t>ontroli aktualnych badań sanitarno-epidemiologicznych pracowników mających kontakt z przygotowaniem, wydawaniem i transportem posiłków,</w:t>
      </w:r>
    </w:p>
    <w:p w:rsidR="009F26B4" w:rsidRDefault="001B24AD">
      <w:pPr>
        <w:spacing w:after="0"/>
        <w:ind w:left="794"/>
        <w:jc w:val="both"/>
        <w:rPr>
          <w:b/>
          <w:bCs/>
          <w:sz w:val="24"/>
        </w:rPr>
      </w:pPr>
      <w:r>
        <w:rPr>
          <w:b/>
          <w:bCs/>
          <w:sz w:val="24"/>
        </w:rPr>
        <w:t>5) zapewnienia transportu cateringu oraz podanie go zgodnie z wymaganiami sanitarnymi dotyczącymi żywności.</w:t>
      </w:r>
    </w:p>
    <w:p w:rsidR="009F26B4" w:rsidRDefault="009F26B4">
      <w:pPr>
        <w:spacing w:after="0"/>
        <w:rPr>
          <w:b/>
          <w:bCs/>
          <w:sz w:val="24"/>
        </w:rPr>
      </w:pPr>
    </w:p>
    <w:p w:rsidR="009F26B4" w:rsidRDefault="009F26B4">
      <w:pPr>
        <w:spacing w:after="0"/>
        <w:ind w:left="794"/>
        <w:jc w:val="both"/>
        <w:rPr>
          <w:b/>
          <w:sz w:val="24"/>
          <w:szCs w:val="24"/>
        </w:rPr>
      </w:pPr>
    </w:p>
    <w:p w:rsidR="009F26B4" w:rsidRDefault="001B24AD">
      <w:pPr>
        <w:spacing w:after="0"/>
        <w:ind w:left="737"/>
        <w:jc w:val="both"/>
      </w:pPr>
      <w:r>
        <w:rPr>
          <w:b/>
          <w:sz w:val="24"/>
          <w:szCs w:val="24"/>
        </w:rPr>
        <w:t xml:space="preserve">Płatności </w:t>
      </w:r>
      <w:r>
        <w:rPr>
          <w:b/>
          <w:sz w:val="24"/>
          <w:szCs w:val="24"/>
        </w:rPr>
        <w:t xml:space="preserve">za zamówione artykuły Zamawiający dokona przelewem na rachunek bankowy wskazany w fakturze VAT załączonej do dostarczonych artykułów, </w:t>
      </w:r>
      <w:r>
        <w:rPr>
          <w:b/>
          <w:sz w:val="24"/>
          <w:szCs w:val="24"/>
        </w:rPr>
        <w:br/>
        <w:t>w terminie wskazanym w fakturze VAT przez Wykonawcę.</w:t>
      </w:r>
    </w:p>
    <w:p w:rsidR="009F26B4" w:rsidRDefault="009F26B4">
      <w:pPr>
        <w:spacing w:after="0"/>
        <w:jc w:val="both"/>
        <w:rPr>
          <w:color w:val="000000"/>
          <w:sz w:val="24"/>
          <w:szCs w:val="24"/>
        </w:rPr>
      </w:pPr>
    </w:p>
    <w:p w:rsidR="009F26B4" w:rsidRDefault="001B24AD">
      <w:pPr>
        <w:numPr>
          <w:ilvl w:val="0"/>
          <w:numId w:val="1"/>
        </w:numPr>
        <w:spacing w:after="0"/>
        <w:ind w:left="426"/>
        <w:jc w:val="both"/>
      </w:pPr>
      <w:r>
        <w:rPr>
          <w:b/>
          <w:sz w:val="24"/>
          <w:szCs w:val="24"/>
        </w:rPr>
        <w:t>Termin składania ofert cenowych</w:t>
      </w:r>
    </w:p>
    <w:p w:rsidR="009F26B4" w:rsidRDefault="001B24A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Ofertę należy sporządzić w języku p</w:t>
      </w:r>
      <w:r>
        <w:rPr>
          <w:sz w:val="24"/>
          <w:szCs w:val="24"/>
        </w:rPr>
        <w:t>olskim.</w:t>
      </w:r>
    </w:p>
    <w:p w:rsidR="009F26B4" w:rsidRDefault="001B24AD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Oferta powinna być przesłana na:</w:t>
      </w:r>
    </w:p>
    <w:p w:rsidR="009F26B4" w:rsidRDefault="001B24AD">
      <w:pPr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Formularzu cenowym zgodnym ze wzorem określonym w Załączniku nr 1,</w:t>
      </w:r>
      <w:r>
        <w:rPr>
          <w:sz w:val="24"/>
          <w:szCs w:val="24"/>
          <w:lang w:eastAsia="pl-PL"/>
        </w:rPr>
        <w:t xml:space="preserve"> w terminie do 17</w:t>
      </w:r>
      <w:r>
        <w:rPr>
          <w:sz w:val="24"/>
          <w:szCs w:val="24"/>
          <w:lang w:eastAsia="pl-PL"/>
        </w:rPr>
        <w:t>.02.2020 r. do godz. 16.00</w:t>
      </w:r>
      <w:r>
        <w:rPr>
          <w:sz w:val="24"/>
          <w:szCs w:val="24"/>
          <w:lang w:eastAsia="pl-PL"/>
        </w:rPr>
        <w:t xml:space="preserve"> na adres e-mail:</w:t>
      </w:r>
    </w:p>
    <w:p w:rsidR="009F26B4" w:rsidRDefault="001B24AD">
      <w:pPr>
        <w:spacing w:after="0"/>
        <w:ind w:left="1866"/>
        <w:jc w:val="both"/>
      </w:pPr>
      <w:hyperlink r:id="rId9">
        <w:r>
          <w:rPr>
            <w:rStyle w:val="czeinternetowe"/>
            <w:sz w:val="24"/>
            <w:szCs w:val="24"/>
            <w:lang w:eastAsia="pl-PL"/>
          </w:rPr>
          <w:t>samopomoc.czerniewice@gmail.co</w:t>
        </w:r>
        <w:r>
          <w:rPr>
            <w:rStyle w:val="czeinternetowe"/>
            <w:sz w:val="24"/>
            <w:szCs w:val="24"/>
            <w:lang w:eastAsia="pl-PL"/>
          </w:rPr>
          <w:t>m</w:t>
        </w:r>
      </w:hyperlink>
    </w:p>
    <w:p w:rsidR="009F26B4" w:rsidRDefault="001B24AD">
      <w:pPr>
        <w:spacing w:after="0"/>
        <w:ind w:left="1866"/>
        <w:jc w:val="both"/>
      </w:pPr>
      <w:r>
        <w:rPr>
          <w:rStyle w:val="czeinternetowe"/>
          <w:color w:val="auto"/>
          <w:sz w:val="24"/>
          <w:szCs w:val="24"/>
          <w:u w:val="none"/>
          <w:lang w:eastAsia="pl-PL"/>
        </w:rPr>
        <w:t>lub złożona osobiście w biurze przy ul. Włocławskiej 256 w godz. 8 – 16.</w:t>
      </w:r>
    </w:p>
    <w:p w:rsidR="009F26B4" w:rsidRDefault="009F26B4">
      <w:pPr>
        <w:spacing w:after="0"/>
        <w:ind w:left="1866"/>
        <w:jc w:val="both"/>
        <w:rPr>
          <w:sz w:val="24"/>
          <w:szCs w:val="24"/>
          <w:lang w:eastAsia="pl-PL"/>
        </w:rPr>
      </w:pPr>
    </w:p>
    <w:p w:rsidR="009F26B4" w:rsidRDefault="001B24AD">
      <w:pPr>
        <w:numPr>
          <w:ilvl w:val="0"/>
          <w:numId w:val="2"/>
        </w:numPr>
        <w:spacing w:after="0"/>
        <w:jc w:val="both"/>
      </w:pPr>
      <w:r>
        <w:rPr>
          <w:sz w:val="24"/>
          <w:szCs w:val="24"/>
        </w:rPr>
        <w:t xml:space="preserve">Pytania do niniejszego rozeznania cenowego należy kierować na adres e-mail: </w:t>
      </w:r>
      <w:r>
        <w:rPr>
          <w:rStyle w:val="czeinternetowe"/>
          <w:sz w:val="24"/>
          <w:szCs w:val="24"/>
          <w:lang w:eastAsia="pl-PL"/>
        </w:rPr>
        <w:t>samopomoc.czerniewice@gmail.com</w:t>
      </w:r>
    </w:p>
    <w:p w:rsidR="009F26B4" w:rsidRDefault="001B24A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Załączniki:</w:t>
      </w:r>
    </w:p>
    <w:p w:rsidR="009F26B4" w:rsidRDefault="001B24AD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Załącznik nr 1 – Formularz cenowy</w:t>
      </w:r>
    </w:p>
    <w:p w:rsidR="009F26B4" w:rsidRDefault="009F26B4">
      <w:pPr>
        <w:spacing w:after="0"/>
        <w:jc w:val="both"/>
        <w:rPr>
          <w:color w:val="000000"/>
          <w:sz w:val="24"/>
          <w:szCs w:val="24"/>
        </w:rPr>
      </w:pPr>
    </w:p>
    <w:p w:rsidR="009F26B4" w:rsidRDefault="009F26B4">
      <w:pPr>
        <w:spacing w:after="0" w:line="240" w:lineRule="auto"/>
        <w:jc w:val="both"/>
      </w:pPr>
    </w:p>
    <w:sectPr w:rsidR="009F26B4">
      <w:headerReference w:type="default" r:id="rId10"/>
      <w:pgSz w:w="11906" w:h="16838"/>
      <w:pgMar w:top="1417" w:right="1417" w:bottom="495" w:left="1417" w:header="708" w:footer="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4AD" w:rsidRDefault="001B24AD">
      <w:pPr>
        <w:spacing w:after="0" w:line="240" w:lineRule="auto"/>
      </w:pPr>
      <w:r>
        <w:separator/>
      </w:r>
    </w:p>
  </w:endnote>
  <w:endnote w:type="continuationSeparator" w:id="0">
    <w:p w:rsidR="001B24AD" w:rsidRDefault="001B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4AD" w:rsidRDefault="001B24AD">
      <w:pPr>
        <w:spacing w:after="0" w:line="240" w:lineRule="auto"/>
      </w:pPr>
      <w:r>
        <w:separator/>
      </w:r>
    </w:p>
  </w:footnote>
  <w:footnote w:type="continuationSeparator" w:id="0">
    <w:p w:rsidR="001B24AD" w:rsidRDefault="001B2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6B4" w:rsidRDefault="001B24AD">
    <w:pPr>
      <w:pStyle w:val="Nagwek"/>
    </w:pPr>
    <w:r>
      <w:rPr>
        <w:noProof/>
        <w:lang w:eastAsia="pl-PL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0720" cy="66992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5A2C"/>
    <w:multiLevelType w:val="multilevel"/>
    <w:tmpl w:val="3B48B9A0"/>
    <w:lvl w:ilvl="0">
      <w:start w:val="1"/>
      <w:numFmt w:val="decimal"/>
      <w:lvlText w:val="%1."/>
      <w:lvlJc w:val="left"/>
      <w:pPr>
        <w:ind w:left="1778" w:hanging="360"/>
      </w:pPr>
      <w:rPr>
        <w:b/>
        <w:sz w:val="24"/>
      </w:rPr>
    </w:lvl>
    <w:lvl w:ilvl="1">
      <w:start w:val="4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eastAsia="Calibri" w:cs="Calibri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30E53"/>
    <w:multiLevelType w:val="multilevel"/>
    <w:tmpl w:val="927E5D58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</w:rPr>
    </w:lvl>
  </w:abstractNum>
  <w:abstractNum w:abstractNumId="2">
    <w:nsid w:val="419D6810"/>
    <w:multiLevelType w:val="multilevel"/>
    <w:tmpl w:val="E5EE7D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6CC392E"/>
    <w:multiLevelType w:val="multilevel"/>
    <w:tmpl w:val="93EAFB9A"/>
    <w:lvl w:ilvl="0">
      <w:start w:val="1"/>
      <w:numFmt w:val="bullet"/>
      <w:lvlText w:val=""/>
      <w:lvlJc w:val="left"/>
      <w:pPr>
        <w:ind w:left="186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4">
    <w:nsid w:val="68F42A1B"/>
    <w:multiLevelType w:val="multilevel"/>
    <w:tmpl w:val="F5AEB8B6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10813A5"/>
    <w:multiLevelType w:val="multilevel"/>
    <w:tmpl w:val="B0448CB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B4"/>
    <w:rsid w:val="001B24AD"/>
    <w:rsid w:val="007B2959"/>
    <w:rsid w:val="009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5076C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C7C5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6C7C5D"/>
  </w:style>
  <w:style w:type="character" w:customStyle="1" w:styleId="StopkaZnak">
    <w:name w:val="Stopka Znak"/>
    <w:basedOn w:val="Domylnaczcionkaakapitu"/>
    <w:link w:val="Stopka"/>
    <w:uiPriority w:val="99"/>
    <w:qFormat/>
    <w:rsid w:val="006C7C5D"/>
  </w:style>
  <w:style w:type="character" w:customStyle="1" w:styleId="czeinternetowe">
    <w:name w:val="Łącze internetowe"/>
    <w:unhideWhenUsed/>
    <w:rsid w:val="00D41945"/>
    <w:rPr>
      <w:color w:val="0000FF"/>
      <w:u w:val="single"/>
    </w:rPr>
  </w:style>
  <w:style w:type="character" w:customStyle="1" w:styleId="TytuZnak">
    <w:name w:val="Tytuł Znak"/>
    <w:link w:val="Tytu"/>
    <w:qFormat/>
    <w:rsid w:val="00D41945"/>
    <w:rPr>
      <w:rFonts w:eastAsia="Times New Roman"/>
      <w:b/>
      <w:sz w:val="32"/>
    </w:rPr>
  </w:style>
  <w:style w:type="character" w:customStyle="1" w:styleId="TekstpodstawowyZnak">
    <w:name w:val="Tekst podstawowy Znak"/>
    <w:link w:val="Tekstpodstawowy"/>
    <w:qFormat/>
    <w:rsid w:val="00D41945"/>
    <w:rPr>
      <w:rFonts w:eastAsia="Times New Roman"/>
      <w:b/>
      <w:bCs/>
      <w:sz w:val="28"/>
      <w:szCs w:val="24"/>
    </w:rPr>
  </w:style>
  <w:style w:type="character" w:customStyle="1" w:styleId="FontStyle16">
    <w:name w:val="Font Style16"/>
    <w:uiPriority w:val="99"/>
    <w:qFormat/>
    <w:rsid w:val="00D41945"/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D41945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C81D6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C81D6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81D60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qFormat/>
    <w:rsid w:val="009507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sid w:val="00CD4E8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99"/>
    <w:qFormat/>
    <w:rsid w:val="00224F30"/>
    <w:rPr>
      <w:rFonts w:eastAsia="Times New Roman"/>
      <w:sz w:val="24"/>
      <w:szCs w:val="24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4"/>
      <w:szCs w:val="24"/>
      <w:lang w:eastAsia="pl-PL"/>
    </w:rPr>
  </w:style>
  <w:style w:type="character" w:customStyle="1" w:styleId="FontStyle45">
    <w:name w:val="Font Style45"/>
    <w:uiPriority w:val="99"/>
    <w:qFormat/>
    <w:rsid w:val="001D7265"/>
    <w:rPr>
      <w:rFonts w:ascii="Arial" w:hAnsi="Arial" w:cs="Arial"/>
      <w:b/>
      <w:bCs/>
      <w:color w:val="000000"/>
      <w:sz w:val="18"/>
      <w:szCs w:val="18"/>
    </w:rPr>
  </w:style>
  <w:style w:type="character" w:customStyle="1" w:styleId="ListLabel47">
    <w:name w:val="ListLabel 47"/>
    <w:qFormat/>
    <w:rPr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eastAsia="Calibri" w:cs="Calibri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Calibri" w:cs="Calibri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eastAsia="Calibri" w:cs="Calibri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b/>
      <w:sz w:val="24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eastAsia="Calibri" w:cs="Calibri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b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b/>
      <w:sz w:val="24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b/>
      <w:sz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b/>
      <w:sz w:val="24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eastAsia="Calibri" w:cs="Calibri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b/>
      <w:sz w:val="24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eastAsia="Calibri" w:cs="Calibri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b/>
      <w:sz w:val="24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eastAsia="Calibri" w:cs="Calibri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b/>
      <w:sz w:val="24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eastAsia="Calibri" w:cs="Calibri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b/>
      <w:sz w:val="24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Calibri" w:cs="Calibri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b/>
      <w:sz w:val="24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eastAsia="Calibri" w:cs="Calibri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D41945"/>
    <w:pPr>
      <w:spacing w:after="0" w:line="240" w:lineRule="auto"/>
      <w:jc w:val="both"/>
    </w:pPr>
    <w:rPr>
      <w:rFonts w:eastAsia="Times New Roman"/>
      <w:b/>
      <w:bCs/>
      <w:sz w:val="28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41945"/>
    <w:pPr>
      <w:spacing w:after="0" w:line="240" w:lineRule="auto"/>
      <w:jc w:val="center"/>
    </w:pPr>
    <w:rPr>
      <w:rFonts w:eastAsia="Times New Roman"/>
      <w:b/>
      <w:sz w:val="32"/>
    </w:rPr>
  </w:style>
  <w:style w:type="paragraph" w:styleId="Akapitzlist">
    <w:name w:val="List Paragraph"/>
    <w:basedOn w:val="Normalny"/>
    <w:link w:val="AkapitzlistZnak"/>
    <w:uiPriority w:val="99"/>
    <w:qFormat/>
    <w:rsid w:val="00D41945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B11562"/>
    <w:pPr>
      <w:widowControl w:val="0"/>
      <w:suppressLineNumbers/>
      <w:suppressAutoHyphens/>
      <w:spacing w:after="0" w:line="240" w:lineRule="auto"/>
      <w:textAlignment w:val="baseline"/>
    </w:pPr>
    <w:rPr>
      <w:rFonts w:eastAsia="Andale Sans UI" w:cs="Tahoma"/>
      <w:kern w:val="2"/>
      <w:sz w:val="24"/>
      <w:szCs w:val="24"/>
      <w:lang w:val="en-US" w:bidi="en-US"/>
    </w:rPr>
  </w:style>
  <w:style w:type="paragraph" w:styleId="Bezodstpw">
    <w:name w:val="No Spacing"/>
    <w:uiPriority w:val="99"/>
    <w:qFormat/>
    <w:rsid w:val="00DA08AD"/>
    <w:rPr>
      <w:rFonts w:ascii="Calibri" w:hAnsi="Calibri"/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1D60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81D60"/>
    <w:rPr>
      <w:b/>
      <w:bCs/>
    </w:rPr>
  </w:style>
  <w:style w:type="paragraph" w:customStyle="1" w:styleId="Standard">
    <w:name w:val="Standard"/>
    <w:qFormat/>
    <w:rsid w:val="00B874D7"/>
    <w:pPr>
      <w:widowControl w:val="0"/>
      <w:suppressAutoHyphens/>
    </w:pPr>
    <w:rPr>
      <w:rFonts w:ascii="Liberation Serif" w:eastAsia="PMingLiU" w:hAnsi="Liberation Serif" w:cs="Mangal"/>
      <w:color w:val="00000A"/>
      <w:kern w:val="2"/>
      <w:sz w:val="24"/>
      <w:szCs w:val="24"/>
      <w:lang w:eastAsia="zh-TW" w:bidi="hi-IN"/>
    </w:rPr>
  </w:style>
  <w:style w:type="table" w:styleId="Tabela-Siatka">
    <w:name w:val="Table Grid"/>
    <w:basedOn w:val="Standardowy"/>
    <w:uiPriority w:val="59"/>
    <w:rsid w:val="002E0A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color w:val="00000A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5076C"/>
    <w:pPr>
      <w:keepNext/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6C7C5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qFormat/>
    <w:rsid w:val="006C7C5D"/>
  </w:style>
  <w:style w:type="character" w:customStyle="1" w:styleId="StopkaZnak">
    <w:name w:val="Stopka Znak"/>
    <w:basedOn w:val="Domylnaczcionkaakapitu"/>
    <w:link w:val="Stopka"/>
    <w:uiPriority w:val="99"/>
    <w:qFormat/>
    <w:rsid w:val="006C7C5D"/>
  </w:style>
  <w:style w:type="character" w:customStyle="1" w:styleId="czeinternetowe">
    <w:name w:val="Łącze internetowe"/>
    <w:unhideWhenUsed/>
    <w:rsid w:val="00D41945"/>
    <w:rPr>
      <w:color w:val="0000FF"/>
      <w:u w:val="single"/>
    </w:rPr>
  </w:style>
  <w:style w:type="character" w:customStyle="1" w:styleId="TytuZnak">
    <w:name w:val="Tytuł Znak"/>
    <w:link w:val="Tytu"/>
    <w:qFormat/>
    <w:rsid w:val="00D41945"/>
    <w:rPr>
      <w:rFonts w:eastAsia="Times New Roman"/>
      <w:b/>
      <w:sz w:val="32"/>
    </w:rPr>
  </w:style>
  <w:style w:type="character" w:customStyle="1" w:styleId="TekstpodstawowyZnak">
    <w:name w:val="Tekst podstawowy Znak"/>
    <w:link w:val="Tekstpodstawowy"/>
    <w:qFormat/>
    <w:rsid w:val="00D41945"/>
    <w:rPr>
      <w:rFonts w:eastAsia="Times New Roman"/>
      <w:b/>
      <w:bCs/>
      <w:sz w:val="28"/>
      <w:szCs w:val="24"/>
    </w:rPr>
  </w:style>
  <w:style w:type="character" w:customStyle="1" w:styleId="FontStyle16">
    <w:name w:val="Font Style16"/>
    <w:uiPriority w:val="99"/>
    <w:qFormat/>
    <w:rsid w:val="00D41945"/>
    <w:rPr>
      <w:rFonts w:ascii="Arial" w:hAnsi="Arial" w:cs="Arial"/>
      <w:sz w:val="20"/>
      <w:szCs w:val="20"/>
    </w:rPr>
  </w:style>
  <w:style w:type="character" w:styleId="Pogrubienie">
    <w:name w:val="Strong"/>
    <w:uiPriority w:val="22"/>
    <w:qFormat/>
    <w:rsid w:val="00D41945"/>
    <w:rPr>
      <w:b/>
      <w:bCs/>
    </w:rPr>
  </w:style>
  <w:style w:type="character" w:styleId="Odwoaniedokomentarza">
    <w:name w:val="annotation reference"/>
    <w:uiPriority w:val="99"/>
    <w:semiHidden/>
    <w:unhideWhenUsed/>
    <w:qFormat/>
    <w:rsid w:val="00C81D60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C81D6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81D60"/>
    <w:rPr>
      <w:b/>
      <w:bCs/>
      <w:lang w:eastAsia="en-US"/>
    </w:rPr>
  </w:style>
  <w:style w:type="character" w:customStyle="1" w:styleId="Nagwek1Znak">
    <w:name w:val="Nagłówek 1 Znak"/>
    <w:link w:val="Nagwek1"/>
    <w:uiPriority w:val="9"/>
    <w:qFormat/>
    <w:rsid w:val="009507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ierozpoznanawzmianka1">
    <w:name w:val="Nierozpoznana wzmianka1"/>
    <w:uiPriority w:val="99"/>
    <w:semiHidden/>
    <w:unhideWhenUsed/>
    <w:qFormat/>
    <w:rsid w:val="00CD4E8C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99"/>
    <w:qFormat/>
    <w:rsid w:val="00224F30"/>
    <w:rPr>
      <w:rFonts w:eastAsia="Times New Roman"/>
      <w:sz w:val="24"/>
      <w:szCs w:val="24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Calibri" w:cs="Calibri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sz w:val="24"/>
      <w:szCs w:val="24"/>
      <w:lang w:eastAsia="pl-PL"/>
    </w:rPr>
  </w:style>
  <w:style w:type="character" w:customStyle="1" w:styleId="FontStyle45">
    <w:name w:val="Font Style45"/>
    <w:uiPriority w:val="99"/>
    <w:qFormat/>
    <w:rsid w:val="001D7265"/>
    <w:rPr>
      <w:rFonts w:ascii="Arial" w:hAnsi="Arial" w:cs="Arial"/>
      <w:b/>
      <w:bCs/>
      <w:color w:val="000000"/>
      <w:sz w:val="18"/>
      <w:szCs w:val="18"/>
    </w:rPr>
  </w:style>
  <w:style w:type="character" w:customStyle="1" w:styleId="ListLabel47">
    <w:name w:val="ListLabel 47"/>
    <w:qFormat/>
    <w:rPr>
      <w:b/>
      <w:sz w:val="24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eastAsia="Calibri" w:cs="Calibri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b/>
      <w:sz w:val="24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eastAsia="Calibri" w:cs="Calibri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Calibri" w:cs="Calibri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b/>
      <w:sz w:val="24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eastAsia="Calibri" w:cs="Calibri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b/>
      <w:sz w:val="24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eastAsia="Calibri" w:cs="Calibri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b/>
      <w:sz w:val="24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eastAsia="Calibri" w:cs="Calibri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b/>
      <w:sz w:val="24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eastAsia="Calibri" w:cs="Calibri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Wingdings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b/>
      <w:sz w:val="24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eastAsia="Calibri" w:cs="Calibri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b/>
      <w:sz w:val="24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eastAsia="Calibri" w:cs="Calibri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b/>
      <w:sz w:val="24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eastAsia="Calibri" w:cs="Calibri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b/>
      <w:sz w:val="24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eastAsia="Calibri" w:cs="Calibri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b/>
      <w:sz w:val="24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eastAsia="Calibri" w:cs="Calibri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b/>
      <w:sz w:val="24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eastAsia="Calibri" w:cs="Calibri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b/>
      <w:sz w:val="24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eastAsia="Calibri" w:cs="Calibri"/>
    </w:rPr>
  </w:style>
  <w:style w:type="character" w:customStyle="1" w:styleId="ListLabel305">
    <w:name w:val="ListLabel 305"/>
    <w:qFormat/>
    <w:rPr>
      <w:rFonts w:cs="Symbol"/>
    </w:rPr>
  </w:style>
  <w:style w:type="character" w:customStyle="1" w:styleId="ListLabel306">
    <w:name w:val="ListLabel 306"/>
    <w:qFormat/>
    <w:rPr>
      <w:rFonts w:cs="Courier New"/>
    </w:rPr>
  </w:style>
  <w:style w:type="character" w:customStyle="1" w:styleId="ListLabel307">
    <w:name w:val="ListLabel 307"/>
    <w:qFormat/>
    <w:rPr>
      <w:rFonts w:cs="Wingdings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Courier New"/>
    </w:rPr>
  </w:style>
  <w:style w:type="character" w:customStyle="1" w:styleId="ListLabel310">
    <w:name w:val="ListLabel 310"/>
    <w:qFormat/>
    <w:rPr>
      <w:rFonts w:cs="Wingdings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Courier New"/>
    </w:rPr>
  </w:style>
  <w:style w:type="character" w:customStyle="1" w:styleId="ListLabel313">
    <w:name w:val="ListLabel 313"/>
    <w:qFormat/>
    <w:rPr>
      <w:rFonts w:cs="Wingdings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nhideWhenUsed/>
    <w:rsid w:val="00D41945"/>
    <w:pPr>
      <w:spacing w:after="0" w:line="240" w:lineRule="auto"/>
      <w:jc w:val="both"/>
    </w:pPr>
    <w:rPr>
      <w:rFonts w:eastAsia="Times New Roman"/>
      <w:b/>
      <w:bCs/>
      <w:sz w:val="28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C7C5D"/>
    <w:pPr>
      <w:spacing w:after="0" w:line="240" w:lineRule="auto"/>
    </w:pPr>
    <w:rPr>
      <w:rFonts w:ascii="Tahoma" w:hAnsi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D41945"/>
    <w:pPr>
      <w:spacing w:after="0" w:line="240" w:lineRule="auto"/>
      <w:jc w:val="center"/>
    </w:pPr>
    <w:rPr>
      <w:rFonts w:eastAsia="Times New Roman"/>
      <w:b/>
      <w:sz w:val="32"/>
    </w:rPr>
  </w:style>
  <w:style w:type="paragraph" w:styleId="Akapitzlist">
    <w:name w:val="List Paragraph"/>
    <w:basedOn w:val="Normalny"/>
    <w:link w:val="AkapitzlistZnak"/>
    <w:uiPriority w:val="99"/>
    <w:qFormat/>
    <w:rsid w:val="00D41945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B11562"/>
    <w:pPr>
      <w:widowControl w:val="0"/>
      <w:suppressLineNumbers/>
      <w:suppressAutoHyphens/>
      <w:spacing w:after="0" w:line="240" w:lineRule="auto"/>
      <w:textAlignment w:val="baseline"/>
    </w:pPr>
    <w:rPr>
      <w:rFonts w:eastAsia="Andale Sans UI" w:cs="Tahoma"/>
      <w:kern w:val="2"/>
      <w:sz w:val="24"/>
      <w:szCs w:val="24"/>
      <w:lang w:val="en-US" w:bidi="en-US"/>
    </w:rPr>
  </w:style>
  <w:style w:type="paragraph" w:styleId="Bezodstpw">
    <w:name w:val="No Spacing"/>
    <w:uiPriority w:val="99"/>
    <w:qFormat/>
    <w:rsid w:val="00DA08AD"/>
    <w:rPr>
      <w:rFonts w:ascii="Calibri" w:hAnsi="Calibri"/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1D60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81D60"/>
    <w:rPr>
      <w:b/>
      <w:bCs/>
    </w:rPr>
  </w:style>
  <w:style w:type="paragraph" w:customStyle="1" w:styleId="Standard">
    <w:name w:val="Standard"/>
    <w:qFormat/>
    <w:rsid w:val="00B874D7"/>
    <w:pPr>
      <w:widowControl w:val="0"/>
      <w:suppressAutoHyphens/>
    </w:pPr>
    <w:rPr>
      <w:rFonts w:ascii="Liberation Serif" w:eastAsia="PMingLiU" w:hAnsi="Liberation Serif" w:cs="Mangal"/>
      <w:color w:val="00000A"/>
      <w:kern w:val="2"/>
      <w:sz w:val="24"/>
      <w:szCs w:val="24"/>
      <w:lang w:eastAsia="zh-TW" w:bidi="hi-IN"/>
    </w:rPr>
  </w:style>
  <w:style w:type="table" w:styleId="Tabela-Siatka">
    <w:name w:val="Table Grid"/>
    <w:basedOn w:val="Standardowy"/>
    <w:uiPriority w:val="59"/>
    <w:rsid w:val="002E0A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amopomoc.czerniewic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0857-6D4B-4035-AB7C-5D56F220A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 załącznika Nr 2 do Regulaminu udzielania zamówień publicznych, których wartość nie przekracza wyrażonej w złotych równowartości kwoty 14 tys</vt:lpstr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 załącznika Nr 2 do Regulaminu udzielania zamówień publicznych, których wartość nie przekracza wyrażonej w złotych równowartości kwoty 14 tys</dc:title>
  <dc:creator>PFWB 3</dc:creator>
  <cp:lastModifiedBy>jacek</cp:lastModifiedBy>
  <cp:revision>2</cp:revision>
  <cp:lastPrinted>2018-11-07T13:13:00Z</cp:lastPrinted>
  <dcterms:created xsi:type="dcterms:W3CDTF">2020-02-29T12:47:00Z</dcterms:created>
  <dcterms:modified xsi:type="dcterms:W3CDTF">2020-02-29T12:47:00Z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